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8F" w:rsidRPr="002F49CF" w:rsidRDefault="00261E51" w:rsidP="00261E51">
      <w:pPr>
        <w:jc w:val="center"/>
        <w:rPr>
          <w:rFonts w:cstheme="minorHAnsi"/>
          <w:b/>
          <w:sz w:val="28"/>
        </w:rPr>
      </w:pPr>
      <w:r w:rsidRPr="002F49CF">
        <w:rPr>
          <w:rFonts w:cstheme="minorHAnsi"/>
          <w:b/>
          <w:sz w:val="28"/>
        </w:rPr>
        <w:t>Szakmai Beszámoló</w:t>
      </w:r>
    </w:p>
    <w:tbl>
      <w:tblPr>
        <w:tblStyle w:val="Vilgosrc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67"/>
        <w:gridCol w:w="1096"/>
        <w:gridCol w:w="4606"/>
      </w:tblGrid>
      <w:tr w:rsidR="00261E51" w:rsidRPr="002F49CF" w:rsidTr="008C1233">
        <w:trPr>
          <w:cnfStyle w:val="100000000000"/>
        </w:trPr>
        <w:tc>
          <w:tcPr>
            <w:cnfStyle w:val="001000000000"/>
            <w:tcW w:w="35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22621" w:rsidRPr="002F49CF" w:rsidRDefault="00722621" w:rsidP="008C1233">
            <w:pPr>
              <w:jc w:val="right"/>
              <w:rPr>
                <w:rFonts w:asciiTheme="minorHAnsi" w:hAnsiTheme="minorHAnsi" w:cstheme="minorHAnsi"/>
              </w:rPr>
            </w:pPr>
            <w:r w:rsidRPr="002F49CF">
              <w:rPr>
                <w:rFonts w:asciiTheme="minorHAnsi" w:hAnsiTheme="minorHAnsi" w:cstheme="minorHAnsi"/>
              </w:rPr>
              <w:t>Alprojekt</w:t>
            </w:r>
            <w:r w:rsidR="00261E51" w:rsidRPr="002F49CF">
              <w:rPr>
                <w:rFonts w:asciiTheme="minorHAnsi" w:hAnsiTheme="minorHAnsi" w:cstheme="minorHAnsi"/>
              </w:rPr>
              <w:t xml:space="preserve"> neve (DI, TDK, </w:t>
            </w:r>
            <w:proofErr w:type="spellStart"/>
            <w:r w:rsidR="00261E51" w:rsidRPr="002F49CF">
              <w:rPr>
                <w:rFonts w:asciiTheme="minorHAnsi" w:hAnsiTheme="minorHAnsi" w:cstheme="minorHAnsi"/>
              </w:rPr>
              <w:t>stb</w:t>
            </w:r>
            <w:proofErr w:type="spellEnd"/>
            <w:r w:rsidR="00261E51" w:rsidRPr="002F49CF">
              <w:rPr>
                <w:rFonts w:asciiTheme="minorHAnsi" w:hAnsiTheme="minorHAnsi" w:cstheme="minorHAnsi"/>
              </w:rPr>
              <w:t xml:space="preserve">): </w:t>
            </w:r>
          </w:p>
        </w:tc>
        <w:tc>
          <w:tcPr>
            <w:tcW w:w="5702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61E51" w:rsidRPr="008C1233" w:rsidRDefault="00261E51" w:rsidP="008C1233">
            <w:pPr>
              <w:cnfStyle w:val="100000000000"/>
              <w:rPr>
                <w:rFonts w:asciiTheme="minorHAnsi" w:hAnsiTheme="minorHAnsi" w:cstheme="minorHAnsi"/>
                <w:b w:val="0"/>
              </w:rPr>
            </w:pPr>
          </w:p>
          <w:p w:rsidR="008C1233" w:rsidRPr="002F49CF" w:rsidRDefault="008C1233" w:rsidP="008C1233">
            <w:pPr>
              <w:cnfStyle w:val="100000000000"/>
              <w:rPr>
                <w:rFonts w:asciiTheme="minorHAnsi" w:hAnsiTheme="minorHAnsi" w:cstheme="minorHAnsi"/>
              </w:rPr>
            </w:pPr>
          </w:p>
        </w:tc>
      </w:tr>
      <w:tr w:rsidR="00722621" w:rsidRPr="002F49CF" w:rsidTr="008C1233">
        <w:trPr>
          <w:cnfStyle w:val="000000100000"/>
          <w:trHeight w:val="540"/>
        </w:trPr>
        <w:tc>
          <w:tcPr>
            <w:cnfStyle w:val="001000000000"/>
            <w:tcW w:w="4606" w:type="dxa"/>
            <w:gridSpan w:val="3"/>
            <w:tcBorders>
              <w:top w:val="none" w:sz="0" w:space="0" w:color="auto"/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22621" w:rsidRPr="002F49CF" w:rsidRDefault="008C1233" w:rsidP="008C12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Alprojekt vezetője</w:t>
            </w:r>
          </w:p>
        </w:tc>
        <w:tc>
          <w:tcPr>
            <w:tcW w:w="4606" w:type="dxa"/>
            <w:vMerge w:val="restart"/>
            <w:shd w:val="clear" w:color="auto" w:fill="F2F2F2" w:themeFill="background1" w:themeFillShade="F2"/>
            <w:vAlign w:val="center"/>
          </w:tcPr>
          <w:p w:rsidR="00722621" w:rsidRPr="002F49CF" w:rsidRDefault="00722621" w:rsidP="008C1233">
            <w:pPr>
              <w:cnfStyle w:val="000000100000"/>
              <w:rPr>
                <w:rFonts w:cstheme="minorHAnsi"/>
              </w:rPr>
            </w:pPr>
          </w:p>
          <w:p w:rsidR="00722621" w:rsidRPr="002F49CF" w:rsidRDefault="00722621" w:rsidP="008C1233">
            <w:pPr>
              <w:cnfStyle w:val="000000100000"/>
              <w:rPr>
                <w:rFonts w:cstheme="minorHAnsi"/>
              </w:rPr>
            </w:pPr>
          </w:p>
          <w:p w:rsidR="00722621" w:rsidRPr="002F49CF" w:rsidRDefault="00722621" w:rsidP="008C1233">
            <w:pPr>
              <w:jc w:val="center"/>
              <w:cnfStyle w:val="000000100000"/>
              <w:rPr>
                <w:rFonts w:cstheme="minorHAnsi"/>
              </w:rPr>
            </w:pPr>
            <w:r w:rsidRPr="002F49CF">
              <w:rPr>
                <w:rFonts w:cstheme="minorHAnsi"/>
              </w:rPr>
              <w:t>……………………………………………..</w:t>
            </w:r>
          </w:p>
          <w:p w:rsidR="00722621" w:rsidRPr="002F49CF" w:rsidRDefault="00722621" w:rsidP="008C1233">
            <w:pPr>
              <w:jc w:val="center"/>
              <w:cnfStyle w:val="000000100000"/>
              <w:rPr>
                <w:rFonts w:cstheme="minorHAnsi"/>
              </w:rPr>
            </w:pPr>
            <w:r w:rsidRPr="002F49CF">
              <w:rPr>
                <w:rFonts w:cstheme="minorHAnsi"/>
              </w:rPr>
              <w:t>aláírása</w:t>
            </w:r>
          </w:p>
        </w:tc>
      </w:tr>
      <w:tr w:rsidR="00722621" w:rsidRPr="002F49CF" w:rsidTr="008C1233">
        <w:trPr>
          <w:cnfStyle w:val="000000010000"/>
          <w:trHeight w:val="540"/>
        </w:trPr>
        <w:tc>
          <w:tcPr>
            <w:cnfStyle w:val="001000000000"/>
            <w:tcW w:w="4606" w:type="dxa"/>
            <w:gridSpan w:val="3"/>
            <w:shd w:val="clear" w:color="auto" w:fill="F2F2F2" w:themeFill="background1" w:themeFillShade="F2"/>
            <w:vAlign w:val="center"/>
          </w:tcPr>
          <w:p w:rsidR="008C1233" w:rsidRDefault="008C1233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8C1233" w:rsidP="008C1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Név:</w:t>
            </w: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vMerge/>
            <w:tcBorders>
              <w:top w:val="none" w:sz="0" w:space="0" w:color="auto"/>
            </w:tcBorders>
            <w:shd w:val="clear" w:color="auto" w:fill="F2F2F2" w:themeFill="background1" w:themeFillShade="F2"/>
            <w:vAlign w:val="center"/>
          </w:tcPr>
          <w:p w:rsidR="00722621" w:rsidRPr="002F49CF" w:rsidRDefault="00722621" w:rsidP="008C1233">
            <w:pPr>
              <w:cnfStyle w:val="000000010000"/>
              <w:rPr>
                <w:rFonts w:cstheme="minorHAnsi"/>
              </w:rPr>
            </w:pPr>
          </w:p>
        </w:tc>
      </w:tr>
      <w:tr w:rsidR="00261E51" w:rsidRPr="002F49CF" w:rsidTr="008C1233">
        <w:trPr>
          <w:cnfStyle w:val="000000100000"/>
        </w:trPr>
        <w:tc>
          <w:tcPr>
            <w:cnfStyle w:val="001000000000"/>
            <w:tcW w:w="4606" w:type="dxa"/>
            <w:gridSpan w:val="3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261E51" w:rsidRPr="002F49CF" w:rsidRDefault="00A827D0" w:rsidP="008C1233">
            <w:pPr>
              <w:jc w:val="right"/>
              <w:rPr>
                <w:rFonts w:asciiTheme="minorHAnsi" w:hAnsiTheme="minorHAnsi" w:cstheme="minorHAnsi"/>
              </w:rPr>
            </w:pPr>
            <w:r w:rsidRPr="002F49CF">
              <w:rPr>
                <w:rFonts w:asciiTheme="minorHAnsi" w:hAnsiTheme="minorHAnsi" w:cstheme="minorHAnsi"/>
              </w:rPr>
              <w:t>Beszámolási időszak: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8C1233" w:rsidRDefault="008C1233" w:rsidP="008C1233">
            <w:pPr>
              <w:jc w:val="center"/>
              <w:cnfStyle w:val="000000100000"/>
              <w:rPr>
                <w:rFonts w:cstheme="minorHAnsi"/>
              </w:rPr>
            </w:pPr>
          </w:p>
          <w:p w:rsidR="008C1233" w:rsidRDefault="00A827D0" w:rsidP="008C1233">
            <w:pPr>
              <w:jc w:val="center"/>
              <w:cnfStyle w:val="000000100000"/>
              <w:rPr>
                <w:rFonts w:cstheme="minorHAnsi"/>
              </w:rPr>
            </w:pPr>
            <w:r w:rsidRPr="002F49CF">
              <w:rPr>
                <w:rFonts w:cstheme="minorHAnsi"/>
              </w:rPr>
              <w:t>2011. július 1- 2011. december 31.</w:t>
            </w:r>
          </w:p>
          <w:p w:rsidR="008C1233" w:rsidRPr="002F49CF" w:rsidRDefault="008C1233" w:rsidP="008C1233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722621" w:rsidRPr="008C1233" w:rsidTr="008C1233">
        <w:trPr>
          <w:cnfStyle w:val="000000010000"/>
        </w:trPr>
        <w:tc>
          <w:tcPr>
            <w:cnfStyle w:val="001000000000"/>
            <w:tcW w:w="9212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722621" w:rsidRPr="008C1233" w:rsidRDefault="008C1233" w:rsidP="008C1233">
            <w:pPr>
              <w:rPr>
                <w:rFonts w:asciiTheme="minorHAnsi" w:hAnsiTheme="minorHAnsi" w:cstheme="minorHAnsi"/>
                <w:b w:val="0"/>
              </w:rPr>
            </w:pPr>
            <w:r w:rsidRPr="008C1233">
              <w:rPr>
                <w:rFonts w:asciiTheme="minorHAnsi" w:hAnsiTheme="minorHAnsi" w:cstheme="minorHAnsi"/>
                <w:b w:val="0"/>
              </w:rPr>
              <w:t>Elvégzett feladatok, a</w:t>
            </w:r>
            <w:r w:rsidR="00722621" w:rsidRPr="008C1233">
              <w:rPr>
                <w:rFonts w:asciiTheme="minorHAnsi" w:hAnsiTheme="minorHAnsi" w:cstheme="minorHAnsi"/>
                <w:b w:val="0"/>
              </w:rPr>
              <w:t xml:space="preserve"> projekt célkitűzéseinek </w:t>
            </w:r>
            <w:r w:rsidRPr="008C1233">
              <w:rPr>
                <w:rFonts w:asciiTheme="minorHAnsi" w:hAnsiTheme="minorHAnsi" w:cstheme="minorHAnsi"/>
                <w:b w:val="0"/>
              </w:rPr>
              <w:t xml:space="preserve">megvalósítását </w:t>
            </w:r>
            <w:r w:rsidR="00722621" w:rsidRPr="008C1233">
              <w:rPr>
                <w:rFonts w:asciiTheme="minorHAnsi" w:hAnsiTheme="minorHAnsi" w:cstheme="minorHAnsi"/>
                <w:b w:val="0"/>
              </w:rPr>
              <w:t xml:space="preserve">szolgáló szakmai tevékenység rövid összefoglalása, konkrét mérhető és </w:t>
            </w:r>
            <w:proofErr w:type="spellStart"/>
            <w:r w:rsidR="00722621" w:rsidRPr="008C1233">
              <w:rPr>
                <w:rFonts w:asciiTheme="minorHAnsi" w:hAnsiTheme="minorHAnsi" w:cstheme="minorHAnsi"/>
                <w:b w:val="0"/>
              </w:rPr>
              <w:t>számonkérhető</w:t>
            </w:r>
            <w:proofErr w:type="spellEnd"/>
            <w:r w:rsidR="00722621" w:rsidRPr="008C1233">
              <w:rPr>
                <w:rFonts w:asciiTheme="minorHAnsi" w:hAnsiTheme="minorHAnsi" w:cstheme="minorHAnsi"/>
                <w:b w:val="0"/>
              </w:rPr>
              <w:t xml:space="preserve"> (pl. indikátorokkal) teljesítmények megemlítése (</w:t>
            </w:r>
            <w:proofErr w:type="spellStart"/>
            <w:r w:rsidR="00722621" w:rsidRPr="008C1233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="00722621" w:rsidRPr="008C1233">
              <w:rPr>
                <w:rFonts w:asciiTheme="minorHAnsi" w:hAnsiTheme="minorHAnsi" w:cstheme="minorHAnsi"/>
                <w:b w:val="0"/>
              </w:rPr>
              <w:t>. 1 oldal).</w:t>
            </w:r>
          </w:p>
        </w:tc>
      </w:tr>
      <w:tr w:rsidR="00722621" w:rsidRPr="002F49CF" w:rsidTr="008C1233">
        <w:trPr>
          <w:cnfStyle w:val="000000100000"/>
        </w:trPr>
        <w:tc>
          <w:tcPr>
            <w:cnfStyle w:val="001000000000"/>
            <w:tcW w:w="9212" w:type="dxa"/>
            <w:gridSpan w:val="4"/>
            <w:shd w:val="clear" w:color="auto" w:fill="F2F2F2" w:themeFill="background1" w:themeFillShade="F2"/>
            <w:vAlign w:val="center"/>
          </w:tcPr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  <w:p w:rsidR="00722621" w:rsidRPr="002F49CF" w:rsidRDefault="00722621" w:rsidP="008C1233">
            <w:pPr>
              <w:rPr>
                <w:rFonts w:asciiTheme="minorHAnsi" w:hAnsiTheme="minorHAnsi" w:cstheme="minorHAnsi"/>
              </w:rPr>
            </w:pPr>
          </w:p>
        </w:tc>
      </w:tr>
      <w:tr w:rsidR="00722621" w:rsidRPr="002F49CF" w:rsidTr="00F9136F">
        <w:trPr>
          <w:cnfStyle w:val="000000010000"/>
          <w:trHeight w:val="791"/>
        </w:trPr>
        <w:tc>
          <w:tcPr>
            <w:cnfStyle w:val="001000000000"/>
            <w:tcW w:w="2943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722621" w:rsidRPr="002F49CF" w:rsidRDefault="00722621" w:rsidP="008C1233">
            <w:pPr>
              <w:jc w:val="right"/>
              <w:rPr>
                <w:rFonts w:asciiTheme="minorHAnsi" w:hAnsiTheme="minorHAnsi" w:cstheme="minorHAnsi"/>
              </w:rPr>
            </w:pPr>
            <w:r w:rsidRPr="002F49CF">
              <w:rPr>
                <w:rFonts w:asciiTheme="minorHAnsi" w:hAnsiTheme="minorHAnsi" w:cstheme="minorHAnsi"/>
              </w:rPr>
              <w:t>A projekt előrehaladás értékelése két mondatban</w:t>
            </w:r>
            <w:r w:rsidR="00F9136F">
              <w:rPr>
                <w:rFonts w:asciiTheme="minorHAnsi" w:hAnsiTheme="minorHAnsi" w:cstheme="minorHAnsi"/>
              </w:rPr>
              <w:t>, észrevételek</w:t>
            </w:r>
            <w:r w:rsidRPr="002F49C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69" w:type="dxa"/>
            <w:gridSpan w:val="3"/>
            <w:shd w:val="clear" w:color="auto" w:fill="F2F2F2" w:themeFill="background1" w:themeFillShade="F2"/>
            <w:vAlign w:val="center"/>
          </w:tcPr>
          <w:p w:rsidR="00722621" w:rsidRPr="002F49CF" w:rsidRDefault="00722621" w:rsidP="008C1233">
            <w:pPr>
              <w:cnfStyle w:val="000000010000"/>
              <w:rPr>
                <w:rFonts w:cstheme="minorHAnsi"/>
              </w:rPr>
            </w:pPr>
          </w:p>
          <w:p w:rsidR="00722621" w:rsidRPr="002F49CF" w:rsidRDefault="00722621" w:rsidP="008C1233">
            <w:pPr>
              <w:cnfStyle w:val="000000010000"/>
              <w:rPr>
                <w:rFonts w:cstheme="minorHAnsi"/>
              </w:rPr>
            </w:pPr>
          </w:p>
          <w:p w:rsidR="00722621" w:rsidRDefault="00722621" w:rsidP="008C1233">
            <w:pPr>
              <w:cnfStyle w:val="000000010000"/>
              <w:rPr>
                <w:rFonts w:cstheme="minorHAnsi"/>
              </w:rPr>
            </w:pPr>
          </w:p>
          <w:p w:rsidR="008C1233" w:rsidRPr="002F49CF" w:rsidRDefault="008C1233" w:rsidP="008C1233">
            <w:pPr>
              <w:cnfStyle w:val="000000010000"/>
              <w:rPr>
                <w:rFonts w:cstheme="minorHAnsi"/>
              </w:rPr>
            </w:pPr>
          </w:p>
        </w:tc>
      </w:tr>
    </w:tbl>
    <w:p w:rsidR="00EA5DD5" w:rsidRDefault="00EA5DD5"/>
    <w:p w:rsidR="002F49CF" w:rsidRDefault="002F49CF">
      <w:pPr>
        <w:sectPr w:rsidR="002F49CF" w:rsidSect="008F688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15235" w:type="dxa"/>
        <w:tblInd w:w="-459" w:type="dxa"/>
        <w:tblLayout w:type="fixed"/>
        <w:tblLook w:val="04A0"/>
      </w:tblPr>
      <w:tblGrid>
        <w:gridCol w:w="3402"/>
        <w:gridCol w:w="567"/>
        <w:gridCol w:w="426"/>
        <w:gridCol w:w="4569"/>
        <w:gridCol w:w="6271"/>
      </w:tblGrid>
      <w:tr w:rsidR="00250775" w:rsidRPr="00BE6822" w:rsidTr="00BE6822"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Indikátor teljesülések a beszámolási időszakban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Érték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vAlign w:val="center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egység</w:t>
            </w:r>
          </w:p>
        </w:tc>
        <w:tc>
          <w:tcPr>
            <w:tcW w:w="4569" w:type="dxa"/>
            <w:tcBorders>
              <w:bottom w:val="single" w:sz="4" w:space="0" w:color="000000" w:themeColor="text1"/>
            </w:tcBorders>
            <w:vAlign w:val="center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Indikátor értelmezése</w:t>
            </w:r>
          </w:p>
        </w:tc>
        <w:tc>
          <w:tcPr>
            <w:tcW w:w="6271" w:type="dxa"/>
            <w:tcBorders>
              <w:bottom w:val="single" w:sz="4" w:space="0" w:color="000000" w:themeColor="text1"/>
            </w:tcBorders>
            <w:vAlign w:val="center"/>
          </w:tcPr>
          <w:p w:rsidR="00250775" w:rsidRPr="00BE6822" w:rsidRDefault="00250775" w:rsidP="00BE6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Az indikátor értékének jelentése, teljesítést igazoló dokumentum</w:t>
            </w:r>
          </w:p>
        </w:tc>
      </w:tr>
      <w:tr w:rsidR="00250775" w:rsidRPr="00BE6822" w:rsidTr="00BE6822">
        <w:trPr>
          <w:trHeight w:val="283"/>
        </w:trPr>
        <w:tc>
          <w:tcPr>
            <w:tcW w:w="15235" w:type="dxa"/>
            <w:gridSpan w:val="5"/>
            <w:shd w:val="clear" w:color="auto" w:fill="DDD9C3" w:themeFill="background2" w:themeFillShade="E6"/>
          </w:tcPr>
          <w:p w:rsidR="00250775" w:rsidRPr="00BE6822" w:rsidRDefault="00250775" w:rsidP="00BE6822">
            <w:pPr>
              <w:jc w:val="center"/>
              <w:rPr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Kötelezően megadandó indikátorok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(A)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konstrukció támogatásával megjelent </w:t>
            </w:r>
            <w:r>
              <w:rPr>
                <w:rFonts w:ascii="Calibri" w:hAnsi="Calibri" w:cs="Calibri"/>
                <w:b/>
                <w:bCs/>
                <w:color w:val="000000"/>
              </w:rPr>
              <w:t>publikációk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száma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250775" w:rsidRDefault="0025077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Folyóiratban, vagy konferencia kiadványban megjelent cikk, amelyben a köszönetnyilvánítás az Útmutató szerint fel lett tüntetve! (Absztrakt nem minősül teljesítésnek!)   TDK esetében nem OTDK konferencia, hanem egyéb szakmai konferenciák, vagy folyóiratok cikkei.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Alprojekt vezetőktől félévente</w:t>
            </w: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PEJ leadása előtt egy héttel kérjük nyomtatásban és 1db CD-n a cikkeket </w:t>
            </w:r>
            <w:proofErr w:type="spell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pdf-ként</w:t>
            </w:r>
            <w:proofErr w:type="spell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a  levelező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szerző nevével elmentve. A CD-n két könyvtárat kérünk létrehozni: Folyóirat cikkek és Konferencia cikkek néven. A CD-re az alprojekt nevét kérjük ráírni.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(B)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konstrukció támogatásával lefolytatott </w:t>
            </w:r>
            <w:r>
              <w:rPr>
                <w:rFonts w:ascii="Calibri" w:hAnsi="Calibri" w:cs="Calibri"/>
                <w:b/>
                <w:bCs/>
                <w:color w:val="000000"/>
              </w:rPr>
              <w:t>képzések száma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250775" w:rsidRDefault="0025077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bottom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Doktoranduszok részére megszervezett kurzus vendégelőadóval, a költségvetés szerint tervezett számban.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Értéket az alprojekt vezetőtől </w:t>
            </w:r>
            <w:proofErr w:type="gramStart"/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kérjük  félévente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PEJ beadása előtt 1 héttel. A kurzussal kapcsolatosan felmerült költségek elszámolásakor: meghívó, előadás anyaga, jelenléti ív eredetije, fénykép dokumentáció. Felelős a kurzus szervezője, lebonyolítója.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(C)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konstrukció támogatásával megtartott hazai és nemzetközi </w:t>
            </w:r>
            <w:r>
              <w:rPr>
                <w:rFonts w:ascii="Calibri" w:hAnsi="Calibri" w:cs="Calibri"/>
                <w:b/>
                <w:bCs/>
                <w:color w:val="000000"/>
              </w:rPr>
              <w:t>konferencia előadások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250775" w:rsidRDefault="0025077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bottom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Konferencia előadás, ahol a konferencia előadás diáin/kiadványában megjelenik a köszönetnyilvánítás az Útmutató szerint.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Az 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alprojekt vezetőtől az adott időszakra vonatkozó értéket kérjük</w:t>
            </w: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félévente, 1 héttel a PEJ leadása előtt. A konferencia költségeinek elszámolásakor, egyénileg benyújtandó a konferencia programja, előadás </w:t>
            </w:r>
            <w:proofErr w:type="spell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ppt</w:t>
            </w:r>
            <w:proofErr w:type="spell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vagy </w:t>
            </w:r>
            <w:proofErr w:type="spell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pdf</w:t>
            </w:r>
            <w:proofErr w:type="spell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anyaga.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(D) Fejlesztett, felújított, beszerzett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eszközök száma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250775" w:rsidRDefault="0025077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bottom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Értelemszerűen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beszerzés elszámolásakor a beszerzést lebonyolító felelős. Igazoló dokumentumok: Közbeszerzési eljárás dokumentumai, megrendelő (az Ellátási és Biztonságszervezési Osztályon keresztül történik), szállítólevél, számla, </w:t>
            </w:r>
            <w:proofErr w:type="spell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üzembehelyezési</w:t>
            </w:r>
            <w:proofErr w:type="spell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okmány.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(E)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konstrukció keretében támogatott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K+F projektek (értsd PhD kutatási témák) száma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250775" w:rsidRDefault="0025077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bottom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Csak  Doktori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Iskolákra vonatkozik, akik az 51-es soron kutatási témát támogató anyagköltségeket áraztak be.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Támogatott PhD témákként kell értelmezni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Alprojekt vezető félévente</w:t>
            </w: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, a PEJ leadása előtt egy héttel nyilatkozik, hogy ha voltak ilyen típusú beszerzések, melyik PhD hallgató kutatási témájához lett felhasználva a keret.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(F)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konstrukció megvalósításába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bevont kutatók, oktatók száma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250775" w:rsidRDefault="0025077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bottom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fő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Értelemszerűen, PhD, predoktor, oktatói szerződések összesen. Mivel a szerződések nem követik a PEJ időszakokat, ezért kumulált érték, nem csak az adott időszakra vonatkozó</w:t>
            </w:r>
            <w:proofErr w:type="gram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!!</w:t>
            </w:r>
            <w:proofErr w:type="gramEnd"/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Az értéket az alprojekt vezető félévente</w:t>
            </w: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, a PEJ leadása előtt egy héttel megadja szerződések alapján.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(G)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konstrukció megvalósításába </w:t>
            </w:r>
            <w:r>
              <w:rPr>
                <w:rFonts w:ascii="Calibri" w:hAnsi="Calibri" w:cs="Calibri"/>
                <w:b/>
                <w:bCs/>
                <w:color w:val="000000"/>
              </w:rPr>
              <w:t>bevont hallgatók száma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250775" w:rsidRDefault="0025077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bottom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fő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TDK esetében ösztöndíj szerződések száma, Doktori Iskolák esetében konferencia, tanulmányút támogatások száma az elszámolási időszakban!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Az indikátor értékét félévente, az alprojekt vezetőtől </w:t>
            </w: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egy héttel a PEJ beadása előtt. </w:t>
            </w:r>
            <w:proofErr w:type="gram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Ösztöndíj szerződések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illetve, egyéni konferencia, tanulmányi út elszámolások alapján.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(H)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konstrukció segítségével alkalmazott </w:t>
            </w:r>
            <w:r>
              <w:rPr>
                <w:rFonts w:ascii="Calibri" w:hAnsi="Calibri" w:cs="Calibri"/>
                <w:b/>
                <w:bCs/>
                <w:color w:val="000000"/>
              </w:rPr>
              <w:t>tudományos segédszemélyzet száma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250775" w:rsidRDefault="0025077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bottom"/>
          </w:tcPr>
          <w:p w:rsidR="00250775" w:rsidRPr="00BE6822" w:rsidRDefault="00250775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fő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Értelemszerűen a doktori iskoláknál. Kumulált érték.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Az indikátor értékét 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félévente, az alprojekt vezetőtől </w:t>
            </w: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egy héttel a PEJ beadása előtt. A munkaszerződés és ahhoz kapcsolódó igazoló dokumentumok.</w:t>
            </w:r>
          </w:p>
        </w:tc>
      </w:tr>
      <w:tr w:rsidR="00250775" w:rsidRPr="00BE6822" w:rsidTr="00BE6822">
        <w:tc>
          <w:tcPr>
            <w:tcW w:w="15235" w:type="dxa"/>
            <w:gridSpan w:val="5"/>
            <w:shd w:val="clear" w:color="auto" w:fill="DDD9C3" w:themeFill="background2" w:themeFillShade="E6"/>
            <w:vAlign w:val="center"/>
          </w:tcPr>
          <w:p w:rsidR="00250775" w:rsidRPr="00BE6822" w:rsidRDefault="00250775" w:rsidP="00BE682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Projekt célrendszeréhez rendelt indikátorok</w:t>
            </w:r>
          </w:p>
        </w:tc>
      </w:tr>
      <w:tr w:rsidR="00250775" w:rsidRPr="00BE6822" w:rsidTr="00BE6822">
        <w:tc>
          <w:tcPr>
            <w:tcW w:w="3402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(1) 25-34 év közötti 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oktatók, kutatók száma</w:t>
            </w:r>
          </w:p>
        </w:tc>
        <w:tc>
          <w:tcPr>
            <w:tcW w:w="567" w:type="dxa"/>
            <w:shd w:val="thinDiagStripe" w:color="auto" w:fill="auto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fő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Értelemszerűen, </w:t>
            </w:r>
            <w:proofErr w:type="spellStart"/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összegyetemi</w:t>
            </w:r>
            <w:proofErr w:type="spellEnd"/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Humánpolitikai Irodától kérjük félévente PEJ beadása előtt 1 héttel</w:t>
            </w:r>
          </w:p>
        </w:tc>
      </w:tr>
      <w:tr w:rsidR="00250775" w:rsidRPr="00BE6822" w:rsidTr="00BE6822">
        <w:tc>
          <w:tcPr>
            <w:tcW w:w="3402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(1) 25-34 év között a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minősítettek aránya</w:t>
            </w:r>
          </w:p>
        </w:tc>
        <w:tc>
          <w:tcPr>
            <w:tcW w:w="567" w:type="dxa"/>
            <w:shd w:val="thinDiagStripe" w:color="auto" w:fill="auto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Értelemszerűen, </w:t>
            </w:r>
            <w:proofErr w:type="spellStart"/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összegyetemi</w:t>
            </w:r>
            <w:proofErr w:type="spellEnd"/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Humánpolitikai Irodától kérjük félévente PEJ beadása előtt 1 héttel</w:t>
            </w:r>
          </w:p>
        </w:tc>
      </w:tr>
      <w:tr w:rsidR="00250775" w:rsidRPr="00BE6822" w:rsidTr="00BE6822">
        <w:tc>
          <w:tcPr>
            <w:tcW w:w="3402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(3) 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PhD</w:t>
            </w: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képzésre jelentkezők</w:t>
            </w: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száma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thinDiagStripe" w:color="auto" w:fill="auto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fő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Értelemszerűen, </w:t>
            </w:r>
            <w:proofErr w:type="spellStart"/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összegyetemi</w:t>
            </w:r>
            <w:proofErr w:type="spellEnd"/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Félévente, Jelentkezések összesített listája </w:t>
            </w:r>
            <w:proofErr w:type="spellStart"/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TNO-tól</w:t>
            </w:r>
            <w:proofErr w:type="spellEnd"/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(4) A konstrukció által támogatott nemzetközi </w:t>
            </w:r>
            <w:r>
              <w:rPr>
                <w:rFonts w:ascii="Calibri" w:hAnsi="Calibri" w:cs="Calibri"/>
                <w:b/>
                <w:bCs/>
                <w:color w:val="000000"/>
              </w:rPr>
              <w:t>szakfolyóiratba leadott cikkek száma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Értelemszerűen. Az (A) jelű indikátorba beleértendő, nem azon felül. 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Értéket az alprojekt vezetőtől </w:t>
            </w:r>
            <w:proofErr w:type="gramStart"/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kérjük  félévente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PEJ beadása előtt 1 héttel. A </w:t>
            </w:r>
            <w:proofErr w:type="gram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teljesítés igazolás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az (A) jelű indikátornál teljesítve.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(5) OTDK –</w:t>
            </w:r>
            <w:proofErr w:type="spellStart"/>
            <w:r>
              <w:rPr>
                <w:rFonts w:ascii="Calibri" w:hAnsi="Calibri" w:cs="Calibri"/>
                <w:color w:val="000000"/>
              </w:rPr>
              <w:t>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bejutott dolgozatok száma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Értelemszerűen.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Félévente, a PEJ beadása előtt egy héttel, az Egyetemi TDT elnökének nyilatkozata a számról</w:t>
            </w:r>
            <w:proofErr w:type="gram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,  mellékelt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listával. Nyilatkozat nyomtatott, eredeti példánya szükséges.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(6) A projekt támogatásával született </w:t>
            </w:r>
            <w:r>
              <w:rPr>
                <w:rFonts w:ascii="Calibri" w:hAnsi="Calibri" w:cs="Calibri"/>
                <w:b/>
                <w:bCs/>
                <w:color w:val="000000"/>
              </w:rPr>
              <w:t>témavezető/doktorandusz publikációk száma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Témavezető és doktorandusz társzerzős publikációinak száma.  Az (A) jelű indikátorba beleértendő, nem azon felül. 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Értéket 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az alprojekt vezetőtől kérjük félévente</w:t>
            </w: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PEJ beadása előtt 1 héttel. A </w:t>
            </w:r>
            <w:proofErr w:type="gram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teljesítés igazolás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az (A) jelű indikátornál teljesítve.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(7) A projekt támogatásával született tudományos vezető – hallgató </w:t>
            </w:r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TDKs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társszerzős </w:t>
            </w:r>
            <w:r>
              <w:rPr>
                <w:rFonts w:ascii="Calibri" w:hAnsi="Calibri" w:cs="Calibri"/>
                <w:b/>
                <w:bCs/>
                <w:color w:val="000000"/>
              </w:rPr>
              <w:t>publikációk</w:t>
            </w:r>
            <w:r>
              <w:rPr>
                <w:rFonts w:ascii="Calibri" w:hAnsi="Calibri" w:cs="Calibri"/>
                <w:color w:val="000000"/>
              </w:rPr>
              <w:t xml:space="preserve"> száma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Értelemszerűen, csak TDK alprojekt esetében. Az (A) jelű indikátorba beleértendő, nem azon felül. 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Értéket az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alprojekt vezetőtől </w:t>
            </w:r>
            <w:proofErr w:type="gramStart"/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kérjük  félévente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PEJ beadása előtt 1 héttel. A </w:t>
            </w:r>
            <w:proofErr w:type="gram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teljesítés igazolás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az (A) jelű indikátornál teljesítve.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(8) A projekt támogatásával szakmai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rövid kurzusokon </w:t>
            </w:r>
            <w:r>
              <w:rPr>
                <w:rFonts w:ascii="Calibri" w:hAnsi="Calibri" w:cs="Calibri"/>
                <w:color w:val="000000"/>
              </w:rPr>
              <w:t>részvett PhD hallgatók száma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fő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PhD hallgatók nem konferencián, hanem rövid szakmai kurzuson való részvétele a projekt támogatásával.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kiutazó elszámoláskor adja le az igazoló dokumentumokat (meghívó, program, kurzus anyag). 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Az alprojekt vezetőtől félévente a PEJ beadása előtt 1 héttel kérjük az adott időszakra vonatkozó indikátor értékének megadását</w:t>
            </w: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(9) A projekt támogatásával </w:t>
            </w:r>
            <w:r>
              <w:rPr>
                <w:rFonts w:ascii="Calibri" w:hAnsi="Calibri" w:cs="Calibri"/>
                <w:b/>
                <w:bCs/>
                <w:color w:val="000000"/>
              </w:rPr>
              <w:t>szakmai konferenciáko</w:t>
            </w:r>
            <w:r>
              <w:rPr>
                <w:rFonts w:ascii="Calibri" w:hAnsi="Calibri" w:cs="Calibri"/>
                <w:color w:val="000000"/>
              </w:rPr>
              <w:t>n részvett PhD hallgatók száma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fő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PhD hallgató konferencián való részvétele kötelező </w:t>
            </w:r>
            <w:proofErr w:type="gram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előadás tartással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  a projekt támogatásával. 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kiutazó elszámoláskor adja le az igazoló dokumentumokat (meghívó, program, előadás anyag köszönetnyilvánítással!). 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Az alprojekt vezetőtől félévente a PEJ beadása előtt 1 héttel kérjük az adott időszakra vonatkozó indikátor megadását.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(10) A projekt támogatásával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PhD hallgató</w:t>
            </w:r>
            <w:r>
              <w:rPr>
                <w:rFonts w:ascii="Calibri" w:hAnsi="Calibri" w:cs="Calibri"/>
                <w:color w:val="000000"/>
              </w:rPr>
              <w:t xml:space="preserve">k megjelent (leadott) </w:t>
            </w:r>
            <w:r>
              <w:rPr>
                <w:rFonts w:ascii="Calibri" w:hAnsi="Calibri" w:cs="Calibri"/>
                <w:b/>
                <w:bCs/>
                <w:color w:val="000000"/>
              </w:rPr>
              <w:t>publikációinak</w:t>
            </w:r>
            <w:r>
              <w:rPr>
                <w:rFonts w:ascii="Calibri" w:hAnsi="Calibri" w:cs="Calibri"/>
                <w:color w:val="000000"/>
              </w:rPr>
              <w:t xml:space="preserve"> száma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Doktorandusz publikációinak száma.  Az (A) jelű indikátorba beleértendő, nem azon felül. 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Értéket az alprojekt vezetőtől kérjük félévente </w:t>
            </w: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PEJ beadása előtt 1 héttel. A </w:t>
            </w:r>
            <w:proofErr w:type="gram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teljesítés igazolás</w:t>
            </w:r>
            <w:proofErr w:type="gram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az (A) jelű indikátornál teljesítve.</w:t>
            </w:r>
          </w:p>
        </w:tc>
      </w:tr>
      <w:tr w:rsidR="00250775" w:rsidRPr="00BE6822" w:rsidTr="00BE6822">
        <w:tc>
          <w:tcPr>
            <w:tcW w:w="3402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(11) Megszervezett előadások száma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"TUDNAK VALAMIT"</w:t>
            </w:r>
          </w:p>
        </w:tc>
        <w:tc>
          <w:tcPr>
            <w:tcW w:w="567" w:type="dxa"/>
            <w:shd w:val="thinDiagStripe" w:color="auto" w:fill="auto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Értelemszerűen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Projekt menedzsment adja meg félévente PEJ leadásakor. Meghívó, plakát, előadás anyaga, fotó, videó</w:t>
            </w:r>
          </w:p>
        </w:tc>
      </w:tr>
      <w:tr w:rsidR="00250775" w:rsidRPr="00BE6822" w:rsidTr="00BE6822">
        <w:tc>
          <w:tcPr>
            <w:tcW w:w="3402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(12) Az előadások látogatottsága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thinDiagStripe" w:color="auto" w:fill="auto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fő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A "Tudnak valamit!" előadáson részt vettek száma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6822">
              <w:rPr>
                <w:rFonts w:ascii="Calibri" w:hAnsi="Calibri" w:cs="Calibri"/>
                <w:color w:val="000000"/>
                <w:sz w:val="16"/>
                <w:szCs w:val="16"/>
              </w:rPr>
              <w:t>Félévente projekt menedzsment PEJ leadásakor, jelenléti ív eredetije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(13) Elkészült </w:t>
            </w:r>
            <w:r>
              <w:rPr>
                <w:rFonts w:ascii="Calibri" w:hAnsi="Calibri" w:cs="Calibri"/>
                <w:b/>
                <w:bCs/>
                <w:color w:val="000000"/>
              </w:rPr>
              <w:t>TDV és TDK dolgozatok száma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db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Értelemszerűen csak TDK alprojekt, a </w:t>
            </w:r>
            <w:proofErr w:type="spell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TDV-n</w:t>
            </w:r>
            <w:proofErr w:type="spell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résztvevők és TDK dolgozatok együttes száma.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Félévente  a</w:t>
            </w:r>
            <w:proofErr w:type="gramEnd"/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PEJ beadása előtt egy héttel, az Egyetemi TDT elnökének nyilatkozata az indikátor értékéről,  mellékelt listával és konferencia kiadvánnyal. </w:t>
            </w: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Nyilatkozat nyomtatott, eredeti példánya szükséges. A dolgozatokat </w:t>
            </w:r>
            <w:proofErr w:type="spell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pdf</w:t>
            </w:r>
            <w:proofErr w:type="spell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formátumban évente 1 db CD-n a </w:t>
            </w:r>
            <w:proofErr w:type="spellStart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TNO-tól</w:t>
            </w:r>
            <w:proofErr w:type="spellEnd"/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kérjük.</w:t>
            </w:r>
          </w:p>
        </w:tc>
      </w:tr>
      <w:tr w:rsidR="00250775" w:rsidTr="00BE6822">
        <w:tc>
          <w:tcPr>
            <w:tcW w:w="3402" w:type="dxa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(14) A konstrukció támogatásával </w:t>
            </w:r>
            <w:r>
              <w:rPr>
                <w:rFonts w:ascii="Calibri" w:hAnsi="Calibri" w:cs="Calibri"/>
                <w:b/>
                <w:bCs/>
                <w:color w:val="000000"/>
              </w:rPr>
              <w:t>tudományos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konferencián</w:t>
            </w:r>
            <w:r>
              <w:rPr>
                <w:rFonts w:ascii="Calibri" w:hAnsi="Calibri" w:cs="Calibri"/>
                <w:color w:val="000000"/>
              </w:rPr>
              <w:t xml:space="preserve"> (nem OTDK)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résztvevő</w:t>
            </w:r>
            <w:r>
              <w:rPr>
                <w:rFonts w:ascii="Calibri" w:hAnsi="Calibri" w:cs="Calibri"/>
                <w:color w:val="000000"/>
              </w:rPr>
              <w:t xml:space="preserve"> hallgatók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száma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250775" w:rsidRDefault="00250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BE6822">
              <w:rPr>
                <w:rFonts w:ascii="Calibri" w:hAnsi="Calibri" w:cs="Calibri"/>
                <w:color w:val="000000"/>
                <w:sz w:val="16"/>
              </w:rPr>
              <w:t>fő</w:t>
            </w:r>
          </w:p>
        </w:tc>
        <w:tc>
          <w:tcPr>
            <w:tcW w:w="4569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>Csak TDK alprojekt esetén, konferencián előadást tartó hallgatók száma (nem OTDK!).</w:t>
            </w:r>
          </w:p>
        </w:tc>
        <w:tc>
          <w:tcPr>
            <w:tcW w:w="6271" w:type="dxa"/>
            <w:vAlign w:val="center"/>
          </w:tcPr>
          <w:p w:rsidR="00250775" w:rsidRPr="00BE6822" w:rsidRDefault="0025077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2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kiutazó elszámoláskor adja le az igazoló dokumentumokat (meghívó, program, előadás anyag köszönetnyilvánítással!). </w:t>
            </w:r>
            <w:r w:rsidRPr="00BE68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Az alprojekt vezetőtől félévente a PEJ beadása előtt 1 héttel kérjük az adott időszakra vonatkozó indikátor megadását.</w:t>
            </w:r>
          </w:p>
        </w:tc>
      </w:tr>
    </w:tbl>
    <w:p w:rsidR="00F80C52" w:rsidRDefault="00F80C52" w:rsidP="00E34EC7"/>
    <w:p w:rsidR="008C1233" w:rsidRDefault="00065244" w:rsidP="00E34EC7">
      <w:pPr>
        <w:jc w:val="center"/>
      </w:pPr>
      <w:r w:rsidRPr="00065244"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3175</wp:posOffset>
            </wp:positionV>
            <wp:extent cx="8731250" cy="6197600"/>
            <wp:effectExtent l="19050" t="0" r="0" b="0"/>
            <wp:wrapSquare wrapText="bothSides"/>
            <wp:docPr id="1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619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233">
        <w:br w:type="page"/>
      </w:r>
    </w:p>
    <w:p w:rsidR="008C1233" w:rsidRDefault="008C1233">
      <w:pPr>
        <w:sectPr w:rsidR="008C1233" w:rsidSect="00F80C52">
          <w:headerReference w:type="default" r:id="rId11"/>
          <w:footerReference w:type="default" r:id="rId12"/>
          <w:pgSz w:w="16838" w:h="11906" w:orient="landscape"/>
          <w:pgMar w:top="537" w:right="1417" w:bottom="426" w:left="1134" w:header="558" w:footer="708" w:gutter="0"/>
          <w:cols w:space="708"/>
          <w:docGrid w:linePitch="360"/>
        </w:sectPr>
      </w:pPr>
    </w:p>
    <w:p w:rsidR="00F0729B" w:rsidRDefault="00F0729B" w:rsidP="002F49CF"/>
    <w:p w:rsidR="00F0729B" w:rsidRDefault="00F0729B" w:rsidP="002F49CF"/>
    <w:p w:rsidR="00EA5DD5" w:rsidRPr="00250775" w:rsidRDefault="00F9136F" w:rsidP="002F49CF">
      <w:pPr>
        <w:rPr>
          <w:b/>
        </w:rPr>
      </w:pPr>
      <w:r w:rsidRPr="00250775">
        <w:rPr>
          <w:b/>
        </w:rPr>
        <w:t>Mellékletek listája</w:t>
      </w:r>
    </w:p>
    <w:p w:rsidR="00F0729B" w:rsidRDefault="00F0729B" w:rsidP="002F49CF"/>
    <w:p w:rsidR="00F0729B" w:rsidRDefault="00F0729B" w:rsidP="002F49CF">
      <w:r>
        <w:t>Itt kérjük az alprojekt vezető által csatolni kívánt dokumentumokat felsorolni.</w:t>
      </w:r>
    </w:p>
    <w:p w:rsidR="00F0729B" w:rsidRDefault="00F0729B" w:rsidP="002F49CF"/>
    <w:p w:rsidR="00F0729B" w:rsidRDefault="00F0729B" w:rsidP="002F49CF"/>
    <w:p w:rsidR="00F0729B" w:rsidRDefault="00F0729B" w:rsidP="00F0729B">
      <w:pPr>
        <w:pStyle w:val="Listaszerbekezds"/>
        <w:numPr>
          <w:ilvl w:val="0"/>
          <w:numId w:val="1"/>
        </w:numPr>
      </w:pPr>
      <w:r>
        <w:t>…</w:t>
      </w:r>
    </w:p>
    <w:p w:rsidR="00F0729B" w:rsidRDefault="00F0729B" w:rsidP="00F0729B">
      <w:pPr>
        <w:pStyle w:val="Listaszerbekezds"/>
        <w:numPr>
          <w:ilvl w:val="0"/>
          <w:numId w:val="1"/>
        </w:numPr>
      </w:pPr>
      <w:r>
        <w:t>….</w:t>
      </w:r>
    </w:p>
    <w:p w:rsidR="00F0729B" w:rsidRDefault="00F0729B" w:rsidP="00F0729B">
      <w:pPr>
        <w:pStyle w:val="Listaszerbekezds"/>
        <w:numPr>
          <w:ilvl w:val="0"/>
          <w:numId w:val="1"/>
        </w:numPr>
      </w:pPr>
      <w:r>
        <w:t>….</w:t>
      </w:r>
    </w:p>
    <w:p w:rsidR="00F0729B" w:rsidRDefault="00F0729B" w:rsidP="002F49CF"/>
    <w:sectPr w:rsidR="00F0729B" w:rsidSect="008F688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4E" w:rsidRDefault="0076454E" w:rsidP="00E26658">
      <w:pPr>
        <w:spacing w:after="0" w:line="240" w:lineRule="auto"/>
      </w:pPr>
      <w:r>
        <w:separator/>
      </w:r>
    </w:p>
  </w:endnote>
  <w:endnote w:type="continuationSeparator" w:id="0">
    <w:p w:rsidR="0076454E" w:rsidRDefault="0076454E" w:rsidP="00E2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4E" w:rsidRPr="00F9136F" w:rsidRDefault="0076454E">
    <w:pPr>
      <w:pStyle w:val="llb"/>
      <w:rPr>
        <w:i/>
      </w:rPr>
    </w:pPr>
    <w:r w:rsidRPr="00F9136F">
      <w:rPr>
        <w:i/>
      </w:rPr>
      <w:t xml:space="preserve">A dokumentumot mellékleteivel együtt kinyomtatva, aláírva kérjük 1 héttel a PEJ beadási határideje előtt eljuttatni a </w:t>
    </w:r>
    <w:proofErr w:type="spellStart"/>
    <w:r w:rsidRPr="00F9136F">
      <w:rPr>
        <w:i/>
      </w:rPr>
      <w:t>TÁMOP-Téked</w:t>
    </w:r>
    <w:proofErr w:type="spellEnd"/>
    <w:r w:rsidRPr="00F9136F">
      <w:rPr>
        <w:i/>
      </w:rPr>
      <w:t xml:space="preserve"> irodára. Köszönjük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4E" w:rsidRDefault="0076454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4E" w:rsidRDefault="0076454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4E" w:rsidRDefault="0076454E" w:rsidP="00E26658">
      <w:pPr>
        <w:spacing w:after="0" w:line="240" w:lineRule="auto"/>
      </w:pPr>
      <w:r>
        <w:separator/>
      </w:r>
    </w:p>
  </w:footnote>
  <w:footnote w:type="continuationSeparator" w:id="0">
    <w:p w:rsidR="0076454E" w:rsidRDefault="0076454E" w:rsidP="00E2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6" w:type="dxa"/>
      <w:tblBorders>
        <w:bottom w:val="single" w:sz="4" w:space="0" w:color="auto"/>
      </w:tblBorders>
      <w:tblLook w:val="01E0"/>
    </w:tblPr>
    <w:tblGrid>
      <w:gridCol w:w="1366"/>
      <w:gridCol w:w="5454"/>
      <w:gridCol w:w="2926"/>
    </w:tblGrid>
    <w:tr w:rsidR="0076454E" w:rsidTr="00EC3AED">
      <w:tc>
        <w:tcPr>
          <w:tcW w:w="1366" w:type="dxa"/>
        </w:tcPr>
        <w:p w:rsidR="0076454E" w:rsidRDefault="0076454E" w:rsidP="00EC3AED">
          <w:pPr>
            <w:pStyle w:val="lfej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>
                <wp:simplePos x="774424" y="572494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688616" cy="636104"/>
                <wp:effectExtent l="19050" t="0" r="0" b="0"/>
                <wp:wrapNone/>
                <wp:docPr id="2" name="Kép 4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616" cy="636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54" w:type="dxa"/>
          <w:vAlign w:val="center"/>
        </w:tcPr>
        <w:p w:rsidR="0076454E" w:rsidRDefault="0076454E" w:rsidP="00EC3AED">
          <w:pPr>
            <w:pStyle w:val="lfej"/>
            <w:ind w:right="-138"/>
            <w:jc w:val="center"/>
            <w:rPr>
              <w:sz w:val="18"/>
              <w:szCs w:val="18"/>
            </w:rPr>
          </w:pPr>
          <w:r w:rsidRPr="00105D85">
            <w:rPr>
              <w:sz w:val="18"/>
              <w:szCs w:val="18"/>
            </w:rPr>
            <w:t>„</w:t>
          </w:r>
          <w:r>
            <w:rPr>
              <w:sz w:val="18"/>
              <w:szCs w:val="18"/>
            </w:rPr>
            <w:t>A Miskolci Egyetemen működő tudományos képzési műhelyek összehangolt minőségi fejlesztése</w:t>
          </w:r>
          <w:r w:rsidRPr="00105D85">
            <w:rPr>
              <w:sz w:val="18"/>
              <w:szCs w:val="18"/>
            </w:rPr>
            <w:t>”</w:t>
          </w:r>
          <w:r w:rsidRPr="00105D85">
            <w:rPr>
              <w:sz w:val="18"/>
              <w:szCs w:val="18"/>
            </w:rPr>
            <w:br/>
            <w:t>TÁMOP-4.2.</w:t>
          </w:r>
          <w:r>
            <w:rPr>
              <w:sz w:val="18"/>
              <w:szCs w:val="18"/>
            </w:rPr>
            <w:t>2/B</w:t>
          </w:r>
          <w:r w:rsidRPr="00105D85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10</w:t>
          </w:r>
          <w:r w:rsidRPr="00105D85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1</w:t>
          </w:r>
          <w:r w:rsidRPr="00105D85">
            <w:rPr>
              <w:sz w:val="18"/>
              <w:szCs w:val="18"/>
            </w:rPr>
            <w:t>-20</w:t>
          </w:r>
          <w:r>
            <w:rPr>
              <w:sz w:val="18"/>
              <w:szCs w:val="18"/>
            </w:rPr>
            <w:t>10</w:t>
          </w:r>
          <w:r w:rsidRPr="00105D85">
            <w:rPr>
              <w:sz w:val="18"/>
              <w:szCs w:val="18"/>
            </w:rPr>
            <w:t>-000</w:t>
          </w:r>
          <w:r>
            <w:rPr>
              <w:sz w:val="18"/>
              <w:szCs w:val="18"/>
            </w:rPr>
            <w:t>8</w:t>
          </w:r>
        </w:p>
        <w:p w:rsidR="0076454E" w:rsidRDefault="0076454E" w:rsidP="00EC3AED">
          <w:pPr>
            <w:pStyle w:val="lfej"/>
            <w:ind w:right="-138"/>
            <w:jc w:val="center"/>
            <w:rPr>
              <w:b/>
              <w:i/>
              <w:sz w:val="18"/>
              <w:szCs w:val="18"/>
            </w:rPr>
          </w:pPr>
        </w:p>
        <w:p w:rsidR="0076454E" w:rsidRPr="002F49CF" w:rsidRDefault="0076454E" w:rsidP="00EC3AED">
          <w:pPr>
            <w:pStyle w:val="lfej"/>
            <w:ind w:right="-138"/>
            <w:jc w:val="center"/>
            <w:rPr>
              <w:b/>
              <w:i/>
              <w:sz w:val="18"/>
              <w:szCs w:val="18"/>
            </w:rPr>
          </w:pPr>
          <w:r w:rsidRPr="002F49CF">
            <w:rPr>
              <w:b/>
              <w:i/>
              <w:sz w:val="18"/>
              <w:szCs w:val="18"/>
            </w:rPr>
            <w:t>Tehetségeket gondozunk!</w:t>
          </w:r>
        </w:p>
        <w:p w:rsidR="0076454E" w:rsidRPr="00124334" w:rsidRDefault="0076454E" w:rsidP="00EC3AED">
          <w:pPr>
            <w:pStyle w:val="lfej"/>
            <w:ind w:right="-138"/>
            <w:jc w:val="center"/>
            <w:rPr>
              <w:b/>
              <w:sz w:val="18"/>
              <w:szCs w:val="18"/>
            </w:rPr>
          </w:pPr>
        </w:p>
      </w:tc>
      <w:tc>
        <w:tcPr>
          <w:tcW w:w="2926" w:type="dxa"/>
        </w:tcPr>
        <w:p w:rsidR="0076454E" w:rsidRPr="00DF7899" w:rsidRDefault="0076454E" w:rsidP="00EC3AED">
          <w:pPr>
            <w:pStyle w:val="lfej"/>
            <w:spacing w:before="12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288" behindDoc="0" locked="0" layoutInCell="1" allowOverlap="1">
                <wp:simplePos x="5107885" y="548640"/>
                <wp:positionH relativeFrom="column">
                  <wp:align>right</wp:align>
                </wp:positionH>
                <wp:positionV relativeFrom="paragraph">
                  <wp:posOffset>79375</wp:posOffset>
                </wp:positionV>
                <wp:extent cx="1682529" cy="500932"/>
                <wp:effectExtent l="19050" t="0" r="0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529" cy="500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76454E" w:rsidRDefault="0076454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6" w:type="dxa"/>
      <w:tblBorders>
        <w:bottom w:val="single" w:sz="4" w:space="0" w:color="auto"/>
      </w:tblBorders>
      <w:tblLook w:val="01E0"/>
    </w:tblPr>
    <w:tblGrid>
      <w:gridCol w:w="1366"/>
    </w:tblGrid>
    <w:tr w:rsidR="0076454E" w:rsidTr="00065244">
      <w:tc>
        <w:tcPr>
          <w:tcW w:w="1366" w:type="dxa"/>
          <w:tcBorders>
            <w:bottom w:val="nil"/>
          </w:tcBorders>
        </w:tcPr>
        <w:p w:rsidR="0076454E" w:rsidRDefault="0076454E" w:rsidP="00EC3AED">
          <w:pPr>
            <w:pStyle w:val="lfej"/>
          </w:pPr>
        </w:p>
      </w:tc>
    </w:tr>
  </w:tbl>
  <w:p w:rsidR="0076454E" w:rsidRDefault="0076454E" w:rsidP="0006524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6" w:type="dxa"/>
      <w:tblBorders>
        <w:bottom w:val="single" w:sz="4" w:space="0" w:color="auto"/>
      </w:tblBorders>
      <w:tblLook w:val="01E0"/>
    </w:tblPr>
    <w:tblGrid>
      <w:gridCol w:w="1366"/>
      <w:gridCol w:w="5454"/>
      <w:gridCol w:w="2926"/>
    </w:tblGrid>
    <w:tr w:rsidR="0076454E" w:rsidTr="00EC3AED">
      <w:tc>
        <w:tcPr>
          <w:tcW w:w="1366" w:type="dxa"/>
        </w:tcPr>
        <w:p w:rsidR="0076454E" w:rsidRDefault="0076454E" w:rsidP="00EC3AED">
          <w:pPr>
            <w:pStyle w:val="lfej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5408" behindDoc="0" locked="0" layoutInCell="1" allowOverlap="1">
                <wp:simplePos x="774424" y="572494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688616" cy="636104"/>
                <wp:effectExtent l="19050" t="0" r="0" b="0"/>
                <wp:wrapNone/>
                <wp:docPr id="5" name="Kép 4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616" cy="636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54" w:type="dxa"/>
          <w:vAlign w:val="center"/>
        </w:tcPr>
        <w:p w:rsidR="0076454E" w:rsidRDefault="0076454E" w:rsidP="00EC3AED">
          <w:pPr>
            <w:pStyle w:val="lfej"/>
            <w:ind w:right="-138"/>
            <w:jc w:val="center"/>
            <w:rPr>
              <w:sz w:val="18"/>
              <w:szCs w:val="18"/>
            </w:rPr>
          </w:pPr>
          <w:r w:rsidRPr="00105D85">
            <w:rPr>
              <w:sz w:val="18"/>
              <w:szCs w:val="18"/>
            </w:rPr>
            <w:t>„</w:t>
          </w:r>
          <w:r>
            <w:rPr>
              <w:sz w:val="18"/>
              <w:szCs w:val="18"/>
            </w:rPr>
            <w:t>A Miskolci Egyetemen működő tudományos képzési műhelyek összehangolt minőségi fejlesztése</w:t>
          </w:r>
          <w:r w:rsidRPr="00105D85">
            <w:rPr>
              <w:sz w:val="18"/>
              <w:szCs w:val="18"/>
            </w:rPr>
            <w:t>”</w:t>
          </w:r>
          <w:r w:rsidRPr="00105D85">
            <w:rPr>
              <w:sz w:val="18"/>
              <w:szCs w:val="18"/>
            </w:rPr>
            <w:br/>
            <w:t>TÁMOP-4.2.</w:t>
          </w:r>
          <w:r>
            <w:rPr>
              <w:sz w:val="18"/>
              <w:szCs w:val="18"/>
            </w:rPr>
            <w:t>2/B</w:t>
          </w:r>
          <w:r w:rsidRPr="00105D85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10</w:t>
          </w:r>
          <w:r w:rsidRPr="00105D85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1</w:t>
          </w:r>
          <w:r w:rsidRPr="00105D85">
            <w:rPr>
              <w:sz w:val="18"/>
              <w:szCs w:val="18"/>
            </w:rPr>
            <w:t>-20</w:t>
          </w:r>
          <w:r>
            <w:rPr>
              <w:sz w:val="18"/>
              <w:szCs w:val="18"/>
            </w:rPr>
            <w:t>10</w:t>
          </w:r>
          <w:r w:rsidRPr="00105D85">
            <w:rPr>
              <w:sz w:val="18"/>
              <w:szCs w:val="18"/>
            </w:rPr>
            <w:t>-000</w:t>
          </w:r>
          <w:r>
            <w:rPr>
              <w:sz w:val="18"/>
              <w:szCs w:val="18"/>
            </w:rPr>
            <w:t>8</w:t>
          </w:r>
        </w:p>
        <w:p w:rsidR="0076454E" w:rsidRDefault="0076454E" w:rsidP="00EC3AED">
          <w:pPr>
            <w:pStyle w:val="lfej"/>
            <w:ind w:right="-138"/>
            <w:jc w:val="center"/>
            <w:rPr>
              <w:b/>
              <w:sz w:val="18"/>
              <w:szCs w:val="18"/>
            </w:rPr>
          </w:pPr>
          <w:r w:rsidRPr="00124334">
            <w:rPr>
              <w:b/>
              <w:sz w:val="18"/>
              <w:szCs w:val="18"/>
            </w:rPr>
            <w:t>Tehetségeket gondozunk!</w:t>
          </w:r>
        </w:p>
        <w:p w:rsidR="0076454E" w:rsidRDefault="0076454E" w:rsidP="00EC3AED">
          <w:pPr>
            <w:pStyle w:val="lfej"/>
            <w:ind w:right="-138"/>
            <w:jc w:val="center"/>
            <w:rPr>
              <w:b/>
              <w:sz w:val="18"/>
              <w:szCs w:val="18"/>
            </w:rPr>
          </w:pPr>
        </w:p>
        <w:p w:rsidR="0076454E" w:rsidRPr="00124334" w:rsidRDefault="0076454E" w:rsidP="00EC3AED">
          <w:pPr>
            <w:pStyle w:val="lfej"/>
            <w:ind w:right="-138"/>
            <w:jc w:val="center"/>
            <w:rPr>
              <w:b/>
              <w:sz w:val="18"/>
              <w:szCs w:val="18"/>
            </w:rPr>
          </w:pPr>
        </w:p>
      </w:tc>
      <w:tc>
        <w:tcPr>
          <w:tcW w:w="2926" w:type="dxa"/>
        </w:tcPr>
        <w:p w:rsidR="0076454E" w:rsidRPr="00DF7899" w:rsidRDefault="0076454E" w:rsidP="00EC3AED">
          <w:pPr>
            <w:pStyle w:val="lfej"/>
            <w:spacing w:before="12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6432" behindDoc="0" locked="0" layoutInCell="1" allowOverlap="1">
                <wp:simplePos x="5107885" y="548640"/>
                <wp:positionH relativeFrom="column">
                  <wp:align>right</wp:align>
                </wp:positionH>
                <wp:positionV relativeFrom="paragraph">
                  <wp:posOffset>79375</wp:posOffset>
                </wp:positionV>
                <wp:extent cx="1682529" cy="500932"/>
                <wp:effectExtent l="19050" t="0" r="0" b="0"/>
                <wp:wrapNone/>
                <wp:docPr id="6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529" cy="500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76454E" w:rsidRDefault="0076454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39ED"/>
    <w:multiLevelType w:val="hybridMultilevel"/>
    <w:tmpl w:val="E4E48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26658"/>
    <w:rsid w:val="00065244"/>
    <w:rsid w:val="00244B67"/>
    <w:rsid w:val="00250775"/>
    <w:rsid w:val="00261E51"/>
    <w:rsid w:val="002F49CF"/>
    <w:rsid w:val="004A2DC4"/>
    <w:rsid w:val="00722621"/>
    <w:rsid w:val="0076454E"/>
    <w:rsid w:val="00772C28"/>
    <w:rsid w:val="007F4811"/>
    <w:rsid w:val="008C1233"/>
    <w:rsid w:val="008F688F"/>
    <w:rsid w:val="00A827D0"/>
    <w:rsid w:val="00A9008C"/>
    <w:rsid w:val="00DC56FC"/>
    <w:rsid w:val="00DD042A"/>
    <w:rsid w:val="00E26658"/>
    <w:rsid w:val="00E34EC7"/>
    <w:rsid w:val="00EA5DD5"/>
    <w:rsid w:val="00EC3AED"/>
    <w:rsid w:val="00F0729B"/>
    <w:rsid w:val="00F80C52"/>
    <w:rsid w:val="00F9136F"/>
    <w:rsid w:val="00FA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68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6658"/>
  </w:style>
  <w:style w:type="paragraph" w:styleId="llb">
    <w:name w:val="footer"/>
    <w:basedOn w:val="Norml"/>
    <w:link w:val="llbChar"/>
    <w:uiPriority w:val="99"/>
    <w:semiHidden/>
    <w:unhideWhenUsed/>
    <w:rsid w:val="00E2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26658"/>
  </w:style>
  <w:style w:type="table" w:styleId="Rcsostblzat">
    <w:name w:val="Table Grid"/>
    <w:basedOn w:val="Normltblzat"/>
    <w:uiPriority w:val="59"/>
    <w:rsid w:val="00261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ilgosrcs1jellszn1">
    <w:name w:val="Világos rács – 1. jelölőszín1"/>
    <w:basedOn w:val="Normltblzat"/>
    <w:uiPriority w:val="62"/>
    <w:rsid w:val="002F49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Vilgosrcs1">
    <w:name w:val="Világos rács1"/>
    <w:basedOn w:val="Normltblzat"/>
    <w:uiPriority w:val="62"/>
    <w:rsid w:val="008C12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8C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123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07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8EBA-2601-40B0-A00F-78892518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6970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2</cp:revision>
  <cp:lastPrinted>2011-12-13T14:45:00Z</cp:lastPrinted>
  <dcterms:created xsi:type="dcterms:W3CDTF">2012-02-29T12:47:00Z</dcterms:created>
  <dcterms:modified xsi:type="dcterms:W3CDTF">2012-02-29T12:47:00Z</dcterms:modified>
</cp:coreProperties>
</file>